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CF" w:rsidRPr="00E97D1A" w:rsidRDefault="00CF27CF" w:rsidP="00CF27CF">
      <w:pPr>
        <w:jc w:val="both"/>
        <w:rPr>
          <w:rFonts w:ascii="Times New Roman" w:hAnsi="Times New Roman" w:cs="Droid Arabic Naskh"/>
          <w:rtl/>
        </w:rPr>
      </w:pPr>
      <w:r w:rsidRPr="00E97D1A">
        <w:rPr>
          <w:rFonts w:ascii="Times New Roman" w:hAnsi="Times New Roman" w:cs="Droid Arabic Naskh"/>
          <w:rtl/>
        </w:rPr>
        <w:t>به گزارش خبرنگار سیاست خارجی خبرگزاری فارس، مرضیه افخم سخنگوی دستگاه دیپلماسی امروز (سه</w:t>
      </w:r>
      <w:r w:rsidRPr="00E97D1A">
        <w:rPr>
          <w:rFonts w:ascii="Arial" w:hAnsi="Arial" w:cs="Arial" w:hint="cs"/>
          <w:rtl/>
        </w:rPr>
        <w:t>‌</w:t>
      </w:r>
      <w:r w:rsidRPr="00E97D1A">
        <w:rPr>
          <w:rFonts w:ascii="Times New Roman" w:hAnsi="Times New Roman" w:cs="Droid Arabic Naskh" w:hint="cs"/>
          <w:rtl/>
        </w:rPr>
        <w:t>شنبه</w:t>
      </w:r>
      <w:r w:rsidRPr="00E97D1A">
        <w:rPr>
          <w:rFonts w:ascii="Times New Roman" w:hAnsi="Times New Roman" w:cs="Droid Arabic Naskh"/>
          <w:rtl/>
        </w:rPr>
        <w:t>) در نشست هفتگی با خبرنگاران مراسم تاسف و تألم وزارت خارجه نسبت به شهادت مرزبانان در منطقه سراوان ر</w:t>
      </w:r>
      <w:bookmarkStart w:id="0" w:name="_GoBack"/>
      <w:bookmarkEnd w:id="0"/>
      <w:r w:rsidRPr="00E97D1A">
        <w:rPr>
          <w:rFonts w:ascii="Times New Roman" w:hAnsi="Times New Roman" w:cs="Droid Arabic Naskh"/>
          <w:rtl/>
        </w:rPr>
        <w:t>ا اعلام و به خانواده</w:t>
      </w:r>
      <w:r w:rsidRPr="00E97D1A">
        <w:rPr>
          <w:rFonts w:ascii="Arial" w:hAnsi="Arial" w:cs="Arial" w:hint="cs"/>
          <w:rtl/>
        </w:rPr>
        <w:t>‌</w:t>
      </w:r>
      <w:r w:rsidRPr="00E97D1A">
        <w:rPr>
          <w:rFonts w:ascii="Times New Roman" w:hAnsi="Times New Roman" w:cs="Droid Arabic Naskh" w:hint="cs"/>
          <w:rtl/>
        </w:rPr>
        <w:t>هایشان</w:t>
      </w:r>
      <w:r w:rsidRPr="00E97D1A">
        <w:rPr>
          <w:rFonts w:ascii="Times New Roman" w:hAnsi="Times New Roman" w:cs="Droid Arabic Naskh"/>
          <w:rtl/>
        </w:rPr>
        <w:t xml:space="preserve"> تسلیت گفت.</w:t>
      </w:r>
    </w:p>
    <w:p w:rsidR="00CF27CF" w:rsidRPr="00E97D1A" w:rsidRDefault="00CF27CF" w:rsidP="00CF27CF">
      <w:pPr>
        <w:jc w:val="both"/>
        <w:rPr>
          <w:rFonts w:ascii="Times New Roman" w:hAnsi="Times New Roman" w:cs="Droid Arabic Naskh"/>
          <w:rtl/>
        </w:rPr>
      </w:pPr>
      <w:r w:rsidRPr="00E97D1A">
        <w:rPr>
          <w:rFonts w:ascii="Times New Roman" w:hAnsi="Times New Roman" w:cs="Droid Arabic Naskh"/>
          <w:rtl/>
        </w:rPr>
        <w:t>*سفر معاون وزیر کشور به پاکستان برای پیگیری حادثه سراوان</w:t>
      </w:r>
    </w:p>
    <w:p w:rsidR="00CF27CF" w:rsidRPr="00E97D1A" w:rsidRDefault="00CF27CF" w:rsidP="00CF27CF">
      <w:pPr>
        <w:jc w:val="both"/>
        <w:rPr>
          <w:rFonts w:ascii="Times New Roman" w:hAnsi="Times New Roman" w:cs="Droid Arabic Naskh"/>
          <w:rtl/>
        </w:rPr>
      </w:pPr>
      <w:r w:rsidRPr="00E97D1A">
        <w:rPr>
          <w:rFonts w:ascii="Times New Roman" w:hAnsi="Times New Roman" w:cs="Droid Arabic Naskh"/>
          <w:rtl/>
        </w:rPr>
        <w:t>وی در پاسخ به سؤالی درباره اقدامات دستگاه دیپلماسی در خصوص اقدام تروریستی سراوان بار دیگر این اقدام را شرورانه و مایه تاسف خواند و افزود: وزارت خارجه پس از این اقدام سریعا کاردار پاکستان در تهران را دعوت و یادداشت رسمی اعتراضی را به مقامات پاکستان ارائه کرد. در عین حال پیگیری اجرای تفاهم</w:t>
      </w:r>
      <w:r w:rsidRPr="00E97D1A">
        <w:rPr>
          <w:rFonts w:ascii="Arial" w:hAnsi="Arial" w:cs="Arial" w:hint="cs"/>
          <w:rtl/>
        </w:rPr>
        <w:t>‌</w:t>
      </w:r>
      <w:r w:rsidRPr="00E97D1A">
        <w:rPr>
          <w:rFonts w:ascii="Times New Roman" w:hAnsi="Times New Roman" w:cs="Droid Arabic Naskh" w:hint="cs"/>
          <w:rtl/>
        </w:rPr>
        <w:t>نامه</w:t>
      </w:r>
      <w:r w:rsidRPr="00E97D1A">
        <w:rPr>
          <w:rFonts w:ascii="Times New Roman" w:hAnsi="Times New Roman" w:cs="Droid Arabic Naskh"/>
          <w:rtl/>
        </w:rPr>
        <w:t xml:space="preserve"> امنیتی با این کشور نیز در دستور کار قرار دارد و موضوع استرداد مجرمان را دنبال می</w:t>
      </w:r>
      <w:r w:rsidRPr="00E97D1A">
        <w:rPr>
          <w:rFonts w:ascii="Arial" w:hAnsi="Arial" w:cs="Arial" w:hint="cs"/>
          <w:rtl/>
        </w:rPr>
        <w:t>‌</w:t>
      </w:r>
      <w:r w:rsidRPr="00E97D1A">
        <w:rPr>
          <w:rFonts w:ascii="Times New Roman" w:hAnsi="Times New Roman" w:cs="Droid Arabic Naskh" w:hint="cs"/>
          <w:rtl/>
        </w:rPr>
        <w:t>کنیم</w:t>
      </w:r>
      <w:r w:rsidRPr="00E97D1A">
        <w:rPr>
          <w:rFonts w:ascii="Times New Roman" w:hAnsi="Times New Roman" w:cs="Droid Arabic Naskh"/>
          <w:rtl/>
        </w:rPr>
        <w:t>.</w:t>
      </w:r>
    </w:p>
    <w:p w:rsidR="00CF27CF" w:rsidRPr="00E97D1A" w:rsidRDefault="00CF27CF" w:rsidP="00CF27CF">
      <w:pPr>
        <w:jc w:val="both"/>
        <w:rPr>
          <w:rFonts w:ascii="Times New Roman" w:hAnsi="Times New Roman" w:cs="Droid Arabic Naskh"/>
          <w:rtl/>
        </w:rPr>
      </w:pPr>
      <w:r w:rsidRPr="00E97D1A">
        <w:rPr>
          <w:rFonts w:ascii="Times New Roman" w:hAnsi="Times New Roman" w:cs="Droid Arabic Naskh"/>
          <w:rtl/>
        </w:rPr>
        <w:t>افخم ادامه داد: مقامات پاکستان نیز در مذاکرات سفیر کشورمان با معاون وزارت خارجه این کشور اقدام مذکور را محکوم کردند.</w:t>
      </w:r>
    </w:p>
    <w:p w:rsidR="00EF066E" w:rsidRPr="00E97D1A" w:rsidRDefault="00CF27CF" w:rsidP="00CF27CF">
      <w:pPr>
        <w:jc w:val="both"/>
        <w:rPr>
          <w:rFonts w:ascii="Times New Roman" w:hAnsi="Times New Roman" w:cs="Droid Arabic Naskh"/>
        </w:rPr>
      </w:pPr>
      <w:r w:rsidRPr="00E97D1A">
        <w:rPr>
          <w:rFonts w:ascii="Times New Roman" w:hAnsi="Times New Roman" w:cs="Droid Arabic Naskh"/>
          <w:rtl/>
        </w:rPr>
        <w:t>سخنگوی دستگاه دیپلماسی تروریسم را از جمله مواردی خواند که کشورهای منطقه با آن درگیر هستند و گفت: امیدواریم با همکاری و عزم جدی کشورها این پدیده شوم ضد بشری کنترل و تا محو آن پیش رویم.</w:t>
      </w:r>
    </w:p>
    <w:sectPr w:rsidR="00EF066E" w:rsidRPr="00E97D1A" w:rsidSect="00BD42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Naskh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CF"/>
    <w:rsid w:val="00042EF9"/>
    <w:rsid w:val="00147160"/>
    <w:rsid w:val="00424627"/>
    <w:rsid w:val="004F4A85"/>
    <w:rsid w:val="00BD426A"/>
    <w:rsid w:val="00CF27CF"/>
    <w:rsid w:val="00D4329F"/>
    <w:rsid w:val="00E97D1A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4</cp:revision>
  <dcterms:created xsi:type="dcterms:W3CDTF">2013-10-29T11:18:00Z</dcterms:created>
  <dcterms:modified xsi:type="dcterms:W3CDTF">2013-10-29T11:42:00Z</dcterms:modified>
</cp:coreProperties>
</file>